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eastAsia="黑体"/>
          <w:sz w:val="30"/>
          <w:szCs w:val="30"/>
        </w:rPr>
      </w:pPr>
      <w:r>
        <w:rPr>
          <w:rFonts w:eastAsia="黑体"/>
          <w:sz w:val="30"/>
          <w:szCs w:val="30"/>
        </w:rPr>
        <w:t>《</w:t>
      </w:r>
      <w:r>
        <w:rPr>
          <w:rFonts w:hint="eastAsia" w:eastAsia="黑体"/>
          <w:sz w:val="30"/>
          <w:szCs w:val="30"/>
        </w:rPr>
        <w:t>汽车智能化检测技术</w:t>
      </w:r>
      <w:r>
        <w:rPr>
          <w:rFonts w:eastAsia="黑体"/>
          <w:sz w:val="30"/>
          <w:szCs w:val="30"/>
        </w:rPr>
        <w:t>》实践教学大纲</w:t>
      </w:r>
    </w:p>
    <w:p>
      <w:pPr>
        <w:spacing w:line="360" w:lineRule="auto"/>
        <w:ind w:firstLine="480" w:firstLineChars="200"/>
        <w:rPr>
          <w:rFonts w:ascii="宋体" w:hAnsi="宋体"/>
          <w:sz w:val="24"/>
          <w:szCs w:val="21"/>
        </w:rPr>
      </w:pPr>
      <w:r>
        <w:rPr>
          <w:rFonts w:eastAsia="黑体"/>
          <w:sz w:val="24"/>
        </w:rPr>
        <w:t>课程</w:t>
      </w:r>
      <w:r>
        <w:rPr>
          <w:rFonts w:hint="eastAsia" w:eastAsia="黑体"/>
          <w:sz w:val="24"/>
        </w:rPr>
        <w:t>代码</w:t>
      </w:r>
      <w:r>
        <w:rPr>
          <w:rFonts w:eastAsia="黑体"/>
          <w:sz w:val="24"/>
        </w:rPr>
        <w:t>：</w:t>
      </w:r>
      <w:r>
        <w:rPr>
          <w:rFonts w:ascii="宋体" w:hAnsi="宋体" w:cs="宋体"/>
          <w:sz w:val="24"/>
        </w:rPr>
        <w:t>06900</w:t>
      </w:r>
    </w:p>
    <w:p>
      <w:pPr>
        <w:tabs>
          <w:tab w:val="left" w:pos="0"/>
        </w:tabs>
        <w:spacing w:line="360" w:lineRule="auto"/>
        <w:ind w:firstLine="480" w:firstLineChars="200"/>
        <w:rPr>
          <w:rFonts w:eastAsia="黑体"/>
          <w:szCs w:val="21"/>
        </w:rPr>
      </w:pPr>
      <w:r>
        <w:rPr>
          <w:rFonts w:eastAsia="黑体"/>
          <w:sz w:val="24"/>
        </w:rPr>
        <w:t>实践性质：</w:t>
      </w:r>
      <w:r>
        <w:rPr>
          <w:szCs w:val="21"/>
        </w:rPr>
        <w:t>课程实践</w:t>
      </w:r>
    </w:p>
    <w:p>
      <w:pPr>
        <w:tabs>
          <w:tab w:val="left" w:pos="0"/>
        </w:tabs>
        <w:spacing w:line="360" w:lineRule="auto"/>
        <w:rPr>
          <w:rFonts w:eastAsia="黑体"/>
          <w:sz w:val="24"/>
        </w:rPr>
      </w:pPr>
    </w:p>
    <w:p>
      <w:pPr>
        <w:tabs>
          <w:tab w:val="left" w:pos="0"/>
        </w:tabs>
        <w:spacing w:line="360" w:lineRule="auto"/>
        <w:ind w:firstLine="480" w:firstLineChars="200"/>
        <w:rPr>
          <w:rFonts w:eastAsia="黑体"/>
          <w:sz w:val="24"/>
        </w:rPr>
      </w:pPr>
      <w:r>
        <w:rPr>
          <w:rFonts w:eastAsia="黑体"/>
          <w:sz w:val="24"/>
        </w:rPr>
        <w:t>一、实践目的和基本要求</w:t>
      </w:r>
    </w:p>
    <w:p>
      <w:pPr>
        <w:spacing w:line="360" w:lineRule="auto"/>
        <w:ind w:firstLine="525" w:firstLineChars="250"/>
      </w:pPr>
      <w:r>
        <w:rPr>
          <w:rFonts w:hint="eastAsia"/>
        </w:rPr>
        <w:t>汽车智能化检测技术是汽车服务工程专业开设的关于车辆检测方面的基本理论与实际操作高度综合的一门专业课程，通过本课程的学习，要求学生掌握汽车检测的理论与方法。通过实践首先要加强对课程知识的理解，其次要对课程中的知识在实际当中的运用方法有一定的掌握。</w:t>
      </w:r>
    </w:p>
    <w:p>
      <w:pPr>
        <w:numPr>
          <w:ilvl w:val="0"/>
          <w:numId w:val="1"/>
        </w:numPr>
        <w:tabs>
          <w:tab w:val="left" w:pos="0"/>
        </w:tabs>
        <w:spacing w:line="360" w:lineRule="auto"/>
        <w:ind w:firstLine="480" w:firstLineChars="200"/>
        <w:rPr>
          <w:rFonts w:eastAsia="黑体"/>
          <w:sz w:val="24"/>
        </w:rPr>
      </w:pPr>
      <w:r>
        <w:rPr>
          <w:rFonts w:eastAsia="黑体"/>
          <w:sz w:val="24"/>
        </w:rPr>
        <w:t>实践方式</w:t>
      </w:r>
    </w:p>
    <w:p>
      <w:pPr>
        <w:spacing w:line="360" w:lineRule="auto"/>
        <w:rPr>
          <w:rFonts w:eastAsia="宋体"/>
        </w:rPr>
      </w:pPr>
      <w:r>
        <w:rPr>
          <w:rFonts w:hint="eastAsia" w:eastAsia="黑体"/>
          <w:sz w:val="24"/>
        </w:rPr>
        <w:t xml:space="preserve">   </w:t>
      </w:r>
      <w:r>
        <w:rPr>
          <w:rFonts w:hint="eastAsia" w:eastAsia="宋体"/>
        </w:rPr>
        <w:t xml:space="preserve"> 实践方式采取现场操作实践和</w:t>
      </w:r>
      <w:r>
        <w:rPr>
          <w:rFonts w:hint="eastAsia" w:ascii="宋体" w:hAnsi="宋体" w:eastAsia="宋体"/>
        </w:rPr>
        <w:t>计算机仿真操作形式进行，通过对相关基础设备的观察、操作了解课程要求的相关知识内容，同时对部分内容进行计算机仿真操作的了解。</w:t>
      </w:r>
    </w:p>
    <w:p>
      <w:pPr>
        <w:tabs>
          <w:tab w:val="left" w:pos="0"/>
        </w:tabs>
        <w:spacing w:line="360" w:lineRule="auto"/>
        <w:ind w:firstLine="480" w:firstLineChars="200"/>
        <w:rPr>
          <w:rFonts w:ascii="Times New Roman" w:hAnsi="Times New Roman" w:eastAsia="黑体"/>
          <w:sz w:val="24"/>
          <w:szCs w:val="24"/>
        </w:rPr>
      </w:pPr>
      <w:r>
        <w:rPr>
          <w:rFonts w:eastAsia="黑体"/>
          <w:sz w:val="24"/>
        </w:rPr>
        <w:t>三、实践内容</w:t>
      </w:r>
    </w:p>
    <w:p>
      <w:pPr>
        <w:spacing w:line="360" w:lineRule="auto"/>
        <w:rPr>
          <w:rFonts w:ascii="宋体" w:hAnsi="宋体" w:eastAsia="宋体"/>
        </w:rPr>
      </w:pPr>
      <w:r>
        <w:rPr>
          <w:rFonts w:hint="eastAsia" w:ascii="宋体" w:hAnsi="宋体" w:eastAsia="宋体"/>
        </w:rPr>
        <w:t>1</w:t>
      </w:r>
      <w:r>
        <w:rPr>
          <w:rFonts w:ascii="宋体" w:hAnsi="宋体" w:eastAsia="宋体"/>
        </w:rPr>
        <w:t>.汽车故障诊断的常用工具和仪器</w:t>
      </w:r>
    </w:p>
    <w:p>
      <w:pPr>
        <w:spacing w:line="360" w:lineRule="auto"/>
        <w:ind w:left="210" w:leftChars="100"/>
        <w:rPr>
          <w:rFonts w:ascii="宋体" w:hAnsi="宋体" w:eastAsia="宋体"/>
        </w:rPr>
      </w:pPr>
      <w:r>
        <w:rPr>
          <w:rFonts w:hint="eastAsia" w:ascii="宋体" w:hAnsi="宋体" w:eastAsia="宋体"/>
        </w:rPr>
        <w:t>考核方式及操作步骤：</w:t>
      </w:r>
    </w:p>
    <w:p>
      <w:pPr>
        <w:spacing w:line="360" w:lineRule="auto"/>
        <w:ind w:left="210" w:leftChars="100"/>
        <w:rPr>
          <w:rFonts w:ascii="宋体" w:hAnsi="宋体" w:eastAsia="宋体"/>
        </w:rPr>
      </w:pPr>
      <w:r>
        <w:rPr>
          <w:rFonts w:hint="eastAsia" w:ascii="宋体" w:hAnsi="宋体" w:eastAsia="宋体"/>
        </w:rPr>
        <w:t>根据实际情况，选取相应工具根据考核要点设置实践情形进行考核。</w:t>
      </w:r>
    </w:p>
    <w:p>
      <w:pPr>
        <w:spacing w:line="360" w:lineRule="auto"/>
        <w:ind w:left="210" w:leftChars="100"/>
        <w:rPr>
          <w:rFonts w:ascii="宋体" w:hAnsi="宋体" w:eastAsia="宋体"/>
        </w:rPr>
      </w:pPr>
      <w:r>
        <w:rPr>
          <w:rFonts w:hint="eastAsia" w:ascii="宋体" w:hAnsi="宋体" w:eastAsia="宋体"/>
        </w:rPr>
        <w:t>考核要点:</w:t>
      </w:r>
    </w:p>
    <w:p>
      <w:pPr>
        <w:spacing w:line="360" w:lineRule="auto"/>
        <w:ind w:left="210" w:leftChars="100"/>
        <w:rPr>
          <w:rFonts w:hint="eastAsia" w:ascii="宋体" w:hAnsi="宋体" w:eastAsia="宋体"/>
        </w:rPr>
      </w:pPr>
      <w:r>
        <w:rPr>
          <w:rFonts w:hint="eastAsia" w:ascii="宋体" w:hAnsi="宋体" w:eastAsia="宋体"/>
        </w:rPr>
        <w:t>常用工具的识别、量具的数据读取及操作、诊断设备在车辆上的接入步骤及数据读取。</w:t>
      </w:r>
    </w:p>
    <w:p>
      <w:pPr>
        <w:spacing w:line="360" w:lineRule="auto"/>
        <w:rPr>
          <w:rFonts w:ascii="宋体" w:hAnsi="宋体" w:eastAsia="宋体"/>
        </w:rPr>
      </w:pPr>
      <w:r>
        <w:rPr>
          <w:rFonts w:hint="eastAsia" w:ascii="宋体" w:hAnsi="宋体" w:eastAsia="宋体"/>
        </w:rPr>
        <w:t>2</w:t>
      </w:r>
      <w:r>
        <w:rPr>
          <w:rFonts w:ascii="宋体" w:hAnsi="宋体" w:eastAsia="宋体"/>
        </w:rPr>
        <w:t>.发动机密封性检测与故障分析</w:t>
      </w:r>
    </w:p>
    <w:p>
      <w:pPr>
        <w:spacing w:line="360" w:lineRule="auto"/>
        <w:ind w:firstLine="420"/>
        <w:rPr>
          <w:rFonts w:ascii="宋体" w:hAnsi="宋体" w:eastAsia="宋体"/>
        </w:rPr>
      </w:pPr>
      <w:r>
        <w:rPr>
          <w:rFonts w:ascii="宋体" w:hAnsi="宋体" w:eastAsia="宋体"/>
        </w:rPr>
        <w:t>2.1气缸压缩压力的检测</w:t>
      </w:r>
    </w:p>
    <w:p>
      <w:pPr>
        <w:spacing w:line="360" w:lineRule="auto"/>
        <w:ind w:firstLine="420"/>
        <w:rPr>
          <w:rFonts w:ascii="宋体" w:hAnsi="宋体" w:eastAsia="宋体"/>
        </w:rPr>
      </w:pPr>
      <w:r>
        <w:rPr>
          <w:rFonts w:ascii="宋体" w:hAnsi="宋体" w:eastAsia="宋体"/>
        </w:rPr>
        <w:t>2.2利用真空表对发动机的综合故障进行检测与诊断</w:t>
      </w:r>
    </w:p>
    <w:p>
      <w:pPr>
        <w:spacing w:line="360" w:lineRule="auto"/>
        <w:ind w:left="210" w:leftChars="100" w:firstLine="210" w:firstLineChars="100"/>
        <w:rPr>
          <w:rFonts w:ascii="宋体" w:hAnsi="宋体" w:eastAsia="宋体"/>
        </w:rPr>
      </w:pPr>
      <w:r>
        <w:rPr>
          <w:rFonts w:hint="eastAsia" w:ascii="宋体" w:hAnsi="宋体" w:eastAsia="宋体"/>
        </w:rPr>
        <w:t>考核方式及操作步骤：</w:t>
      </w:r>
    </w:p>
    <w:p>
      <w:pPr>
        <w:spacing w:line="360" w:lineRule="auto"/>
        <w:ind w:left="210" w:leftChars="100" w:firstLine="210" w:firstLineChars="100"/>
        <w:rPr>
          <w:rFonts w:ascii="宋体" w:hAnsi="宋体" w:eastAsia="宋体"/>
        </w:rPr>
      </w:pPr>
      <w:r>
        <w:rPr>
          <w:rFonts w:hint="eastAsia" w:ascii="宋体" w:hAnsi="宋体" w:eastAsia="宋体"/>
        </w:rPr>
        <w:t>通过真空表在发动机上的检测操作，判断发动机的气密性</w:t>
      </w:r>
    </w:p>
    <w:p>
      <w:pPr>
        <w:spacing w:line="360" w:lineRule="auto"/>
        <w:ind w:left="210" w:leftChars="100" w:firstLine="210" w:firstLineChars="100"/>
        <w:rPr>
          <w:rFonts w:ascii="宋体" w:hAnsi="宋体" w:eastAsia="宋体"/>
        </w:rPr>
      </w:pPr>
      <w:r>
        <w:rPr>
          <w:rFonts w:hint="eastAsia" w:ascii="宋体" w:hAnsi="宋体" w:eastAsia="宋体"/>
        </w:rPr>
        <w:t>考核要点:</w:t>
      </w:r>
    </w:p>
    <w:p>
      <w:pPr>
        <w:spacing w:line="360" w:lineRule="auto"/>
        <w:ind w:left="210" w:leftChars="100" w:firstLine="210" w:firstLineChars="100"/>
        <w:rPr>
          <w:rFonts w:hint="eastAsia" w:ascii="宋体" w:hAnsi="宋体" w:eastAsia="宋体"/>
        </w:rPr>
      </w:pPr>
      <w:r>
        <w:rPr>
          <w:rFonts w:hint="eastAsia" w:ascii="宋体" w:hAnsi="宋体" w:eastAsia="宋体"/>
        </w:rPr>
        <w:t>真空表在发动机上的接入步骤、真空表数据的读取、数据变化对发动机的影响及原因</w:t>
      </w:r>
    </w:p>
    <w:p>
      <w:pPr>
        <w:spacing w:line="360" w:lineRule="auto"/>
        <w:rPr>
          <w:rFonts w:ascii="宋体" w:hAnsi="宋体" w:eastAsia="宋体"/>
        </w:rPr>
      </w:pPr>
      <w:r>
        <w:rPr>
          <w:rFonts w:ascii="宋体" w:hAnsi="宋体" w:eastAsia="宋体"/>
        </w:rPr>
        <w:t>3.电控汽油发动机检测与故障分析</w:t>
      </w:r>
    </w:p>
    <w:p>
      <w:pPr>
        <w:spacing w:line="360" w:lineRule="auto"/>
        <w:ind w:firstLine="420"/>
        <w:rPr>
          <w:rFonts w:ascii="宋体" w:hAnsi="宋体" w:eastAsia="宋体"/>
        </w:rPr>
      </w:pPr>
      <w:r>
        <w:rPr>
          <w:rFonts w:hint="eastAsia" w:ascii="宋体" w:hAnsi="宋体" w:eastAsia="宋体"/>
        </w:rPr>
        <w:t>3</w:t>
      </w:r>
      <w:r>
        <w:rPr>
          <w:rFonts w:ascii="宋体" w:hAnsi="宋体" w:eastAsia="宋体"/>
        </w:rPr>
        <w:t>.1汽油发动机动力不足的故障检测与诊断</w:t>
      </w:r>
    </w:p>
    <w:p>
      <w:pPr>
        <w:spacing w:line="360" w:lineRule="auto"/>
        <w:ind w:firstLine="420"/>
        <w:rPr>
          <w:rFonts w:ascii="宋体" w:hAnsi="宋体" w:eastAsia="宋体"/>
        </w:rPr>
      </w:pPr>
      <w:r>
        <w:rPr>
          <w:rFonts w:hint="eastAsia" w:ascii="宋体" w:hAnsi="宋体" w:eastAsia="宋体"/>
        </w:rPr>
        <w:t>3</w:t>
      </w:r>
      <w:r>
        <w:rPr>
          <w:rFonts w:ascii="宋体" w:hAnsi="宋体" w:eastAsia="宋体"/>
        </w:rPr>
        <w:t>.2发动机润滑系统的故障检测与诊断</w:t>
      </w:r>
    </w:p>
    <w:p>
      <w:pPr>
        <w:spacing w:line="360" w:lineRule="auto"/>
        <w:ind w:firstLine="420"/>
        <w:rPr>
          <w:rFonts w:ascii="宋体" w:hAnsi="宋体" w:eastAsia="宋体"/>
        </w:rPr>
      </w:pPr>
      <w:r>
        <w:rPr>
          <w:rFonts w:hint="eastAsia" w:ascii="宋体" w:hAnsi="宋体" w:eastAsia="宋体"/>
        </w:rPr>
        <w:t>3</w:t>
      </w:r>
      <w:r>
        <w:rPr>
          <w:rFonts w:ascii="宋体" w:hAnsi="宋体" w:eastAsia="宋体"/>
        </w:rPr>
        <w:t>.3发动机冷却不良的故障检测与诊断</w:t>
      </w:r>
    </w:p>
    <w:p>
      <w:pPr>
        <w:spacing w:line="360" w:lineRule="auto"/>
        <w:ind w:left="210" w:leftChars="100" w:firstLine="210" w:firstLineChars="100"/>
        <w:rPr>
          <w:rFonts w:ascii="宋体" w:hAnsi="宋体" w:eastAsia="宋体"/>
        </w:rPr>
      </w:pPr>
      <w:r>
        <w:rPr>
          <w:rFonts w:hint="eastAsia" w:ascii="宋体" w:hAnsi="宋体" w:eastAsia="宋体"/>
        </w:rPr>
        <w:t>考核方式及操作步骤：</w:t>
      </w:r>
    </w:p>
    <w:p>
      <w:pPr>
        <w:spacing w:line="360" w:lineRule="auto"/>
        <w:ind w:left="210" w:leftChars="100" w:firstLine="210" w:firstLineChars="100"/>
        <w:rPr>
          <w:rFonts w:ascii="宋体" w:hAnsi="宋体" w:eastAsia="宋体"/>
        </w:rPr>
      </w:pPr>
      <w:r>
        <w:rPr>
          <w:rFonts w:hint="eastAsia" w:ascii="宋体" w:hAnsi="宋体" w:eastAsia="宋体"/>
        </w:rPr>
        <w:t>选取任意系统作为考核，配发诊断仪或者其他诊断工具，也可在计算机上进行仿真操作。</w:t>
      </w:r>
    </w:p>
    <w:p>
      <w:pPr>
        <w:spacing w:line="360" w:lineRule="auto"/>
        <w:ind w:left="210" w:leftChars="100" w:firstLine="210" w:firstLineChars="100"/>
        <w:rPr>
          <w:rFonts w:ascii="宋体" w:hAnsi="宋体" w:eastAsia="宋体"/>
        </w:rPr>
      </w:pPr>
      <w:r>
        <w:rPr>
          <w:rFonts w:hint="eastAsia" w:ascii="宋体" w:hAnsi="宋体" w:eastAsia="宋体"/>
        </w:rPr>
        <w:t>考核要点:</w:t>
      </w:r>
    </w:p>
    <w:p>
      <w:pPr>
        <w:spacing w:line="360" w:lineRule="auto"/>
        <w:ind w:left="210" w:leftChars="100" w:firstLine="210" w:firstLineChars="100"/>
        <w:rPr>
          <w:rFonts w:hint="eastAsia" w:ascii="宋体" w:hAnsi="宋体" w:eastAsia="宋体"/>
        </w:rPr>
      </w:pPr>
      <w:r>
        <w:rPr>
          <w:rFonts w:hint="eastAsia" w:ascii="宋体" w:hAnsi="宋体" w:eastAsia="宋体"/>
        </w:rPr>
        <w:t>对诊断设备、工具的操作，重点在于接入及数据读取；根据数据差异能正确叙述引起故障的原因。</w:t>
      </w:r>
    </w:p>
    <w:p>
      <w:pPr>
        <w:spacing w:line="360" w:lineRule="auto"/>
        <w:rPr>
          <w:rFonts w:ascii="宋体" w:hAnsi="宋体" w:eastAsia="宋体"/>
        </w:rPr>
      </w:pPr>
      <w:r>
        <w:rPr>
          <w:rFonts w:hint="eastAsia" w:ascii="宋体" w:hAnsi="宋体" w:eastAsia="宋体"/>
        </w:rPr>
        <w:t>4</w:t>
      </w:r>
      <w:r>
        <w:rPr>
          <w:rFonts w:ascii="宋体" w:hAnsi="宋体" w:eastAsia="宋体"/>
        </w:rPr>
        <w:t>.汽车底盘的检测与故障诊断</w:t>
      </w:r>
    </w:p>
    <w:p>
      <w:pPr>
        <w:spacing w:line="360" w:lineRule="auto"/>
        <w:ind w:firstLine="420"/>
        <w:rPr>
          <w:rFonts w:ascii="宋体" w:hAnsi="宋体" w:eastAsia="宋体"/>
        </w:rPr>
      </w:pPr>
      <w:r>
        <w:rPr>
          <w:rFonts w:ascii="宋体" w:hAnsi="宋体" w:eastAsia="宋体"/>
        </w:rPr>
        <w:t>4.1电控自动变速器的故障检测与诊断</w:t>
      </w:r>
    </w:p>
    <w:p>
      <w:pPr>
        <w:spacing w:line="360" w:lineRule="auto"/>
        <w:ind w:firstLine="420"/>
        <w:rPr>
          <w:rFonts w:ascii="宋体" w:hAnsi="宋体" w:eastAsia="宋体"/>
        </w:rPr>
      </w:pPr>
      <w:r>
        <w:rPr>
          <w:rFonts w:hint="eastAsia" w:ascii="宋体" w:hAnsi="宋体" w:eastAsia="宋体"/>
        </w:rPr>
        <w:t>4</w:t>
      </w:r>
      <w:r>
        <w:rPr>
          <w:rFonts w:ascii="宋体" w:hAnsi="宋体" w:eastAsia="宋体"/>
        </w:rPr>
        <w:t>.2液压制动系统制动效能不良的故障检测与诊断模块</w:t>
      </w:r>
    </w:p>
    <w:p>
      <w:pPr>
        <w:spacing w:line="360" w:lineRule="auto"/>
        <w:ind w:left="210" w:leftChars="100" w:firstLine="210" w:firstLineChars="100"/>
        <w:rPr>
          <w:rFonts w:ascii="宋体" w:hAnsi="宋体" w:eastAsia="宋体"/>
        </w:rPr>
      </w:pPr>
      <w:r>
        <w:rPr>
          <w:rFonts w:hint="eastAsia" w:ascii="宋体" w:hAnsi="宋体" w:eastAsia="宋体"/>
        </w:rPr>
        <w:t>考核方式及操作步骤：</w:t>
      </w:r>
    </w:p>
    <w:p>
      <w:pPr>
        <w:spacing w:line="360" w:lineRule="auto"/>
        <w:ind w:left="210" w:leftChars="100" w:firstLine="210" w:firstLineChars="100"/>
        <w:rPr>
          <w:rFonts w:ascii="宋体" w:hAnsi="宋体" w:eastAsia="宋体"/>
        </w:rPr>
      </w:pPr>
      <w:r>
        <w:rPr>
          <w:rFonts w:hint="eastAsia" w:ascii="宋体" w:hAnsi="宋体" w:eastAsia="宋体"/>
        </w:rPr>
        <w:t>选取任意系统作为考核，配发诊断仪或者其他诊断工具，也可在计算机上进行仿真操作。</w:t>
      </w:r>
    </w:p>
    <w:p>
      <w:pPr>
        <w:spacing w:line="360" w:lineRule="auto"/>
        <w:ind w:left="210" w:leftChars="100" w:firstLine="210" w:firstLineChars="100"/>
        <w:rPr>
          <w:rFonts w:ascii="宋体" w:hAnsi="宋体" w:eastAsia="宋体"/>
        </w:rPr>
      </w:pPr>
      <w:r>
        <w:rPr>
          <w:rFonts w:hint="eastAsia" w:ascii="宋体" w:hAnsi="宋体" w:eastAsia="宋体"/>
        </w:rPr>
        <w:t>考核要点:</w:t>
      </w:r>
    </w:p>
    <w:p>
      <w:pPr>
        <w:spacing w:line="360" w:lineRule="auto"/>
        <w:ind w:left="210" w:leftChars="100" w:firstLine="210" w:firstLineChars="100"/>
        <w:rPr>
          <w:rFonts w:hint="eastAsia" w:ascii="宋体" w:hAnsi="宋体" w:eastAsia="宋体"/>
        </w:rPr>
      </w:pPr>
      <w:r>
        <w:rPr>
          <w:rFonts w:hint="eastAsia" w:ascii="宋体" w:hAnsi="宋体" w:eastAsia="宋体"/>
        </w:rPr>
        <w:t>对诊断设备、工具的操作，重点在于接入及数据读取；根据数据差异能正确叙述引起故障的原因。</w:t>
      </w:r>
    </w:p>
    <w:p>
      <w:pPr>
        <w:spacing w:line="360" w:lineRule="auto"/>
        <w:rPr>
          <w:rFonts w:ascii="宋体" w:hAnsi="宋体" w:eastAsia="宋体"/>
        </w:rPr>
      </w:pPr>
      <w:r>
        <w:rPr>
          <w:rFonts w:ascii="宋体" w:hAnsi="宋体" w:eastAsia="宋体"/>
        </w:rPr>
        <w:t>5.电器及附属装置的故障检测与诊断</w:t>
      </w:r>
    </w:p>
    <w:p>
      <w:pPr>
        <w:spacing w:line="360" w:lineRule="auto"/>
        <w:ind w:firstLine="420"/>
        <w:rPr>
          <w:rFonts w:ascii="宋体" w:hAnsi="宋体" w:eastAsia="宋体"/>
        </w:rPr>
      </w:pPr>
      <w:r>
        <w:rPr>
          <w:rFonts w:ascii="宋体" w:hAnsi="宋体" w:eastAsia="宋体"/>
        </w:rPr>
        <w:t>5.1电源系统的故障检测与诊断</w:t>
      </w:r>
    </w:p>
    <w:p>
      <w:pPr>
        <w:spacing w:line="360" w:lineRule="auto"/>
        <w:ind w:firstLine="420"/>
        <w:rPr>
          <w:rFonts w:ascii="宋体" w:hAnsi="宋体" w:eastAsia="宋体"/>
        </w:rPr>
      </w:pPr>
      <w:r>
        <w:rPr>
          <w:rFonts w:ascii="宋体" w:hAnsi="宋体" w:eastAsia="宋体"/>
        </w:rPr>
        <w:t>5.2起动机的故障检测与诊断</w:t>
      </w:r>
    </w:p>
    <w:p>
      <w:pPr>
        <w:spacing w:line="360" w:lineRule="auto"/>
        <w:ind w:firstLine="420"/>
        <w:rPr>
          <w:rFonts w:ascii="宋体" w:hAnsi="宋体" w:eastAsia="宋体"/>
        </w:rPr>
      </w:pPr>
      <w:r>
        <w:rPr>
          <w:rFonts w:ascii="宋体" w:hAnsi="宋体" w:eastAsia="宋体"/>
        </w:rPr>
        <w:t>5.3空调系统制冷不良的故障检测与诊断</w:t>
      </w:r>
    </w:p>
    <w:p>
      <w:pPr>
        <w:spacing w:line="360" w:lineRule="auto"/>
        <w:ind w:left="210" w:leftChars="100" w:firstLine="210" w:firstLineChars="100"/>
        <w:rPr>
          <w:rFonts w:ascii="宋体" w:hAnsi="宋体" w:eastAsia="宋体"/>
        </w:rPr>
      </w:pPr>
      <w:r>
        <w:rPr>
          <w:rFonts w:hint="eastAsia" w:ascii="宋体" w:hAnsi="宋体" w:eastAsia="宋体"/>
        </w:rPr>
        <w:t>考核方式及操作步骤：</w:t>
      </w:r>
    </w:p>
    <w:p>
      <w:pPr>
        <w:spacing w:line="360" w:lineRule="auto"/>
        <w:ind w:left="210" w:leftChars="100" w:firstLine="210" w:firstLineChars="100"/>
        <w:rPr>
          <w:rFonts w:ascii="宋体" w:hAnsi="宋体" w:eastAsia="宋体"/>
        </w:rPr>
      </w:pPr>
      <w:r>
        <w:rPr>
          <w:rFonts w:hint="eastAsia" w:ascii="宋体" w:hAnsi="宋体" w:eastAsia="宋体"/>
        </w:rPr>
        <w:t>选取任意系统作为考核，配发诊断仪或者其他诊断工具，也可在计算机上进行仿真操作。</w:t>
      </w:r>
    </w:p>
    <w:p>
      <w:pPr>
        <w:spacing w:line="360" w:lineRule="auto"/>
        <w:ind w:left="210" w:leftChars="100" w:firstLine="210" w:firstLineChars="100"/>
        <w:rPr>
          <w:rFonts w:ascii="宋体" w:hAnsi="宋体" w:eastAsia="宋体"/>
        </w:rPr>
      </w:pPr>
      <w:r>
        <w:rPr>
          <w:rFonts w:hint="eastAsia" w:ascii="宋体" w:hAnsi="宋体" w:eastAsia="宋体"/>
        </w:rPr>
        <w:t>考核要点:</w:t>
      </w:r>
    </w:p>
    <w:p>
      <w:pPr>
        <w:spacing w:line="360" w:lineRule="auto"/>
        <w:ind w:left="210" w:leftChars="100" w:firstLine="210" w:firstLineChars="100"/>
        <w:rPr>
          <w:rFonts w:hint="eastAsia"/>
        </w:rPr>
      </w:pPr>
      <w:r>
        <w:rPr>
          <w:rFonts w:hint="eastAsia" w:ascii="宋体" w:hAnsi="宋体" w:eastAsia="宋体"/>
        </w:rPr>
        <w:t>对诊断设备、工具的操作，重点在于接入及数据读取；根据数据差异能正确叙述引起故障的原因。</w:t>
      </w:r>
    </w:p>
    <w:p>
      <w:pPr>
        <w:tabs>
          <w:tab w:val="left" w:pos="0"/>
        </w:tabs>
        <w:spacing w:line="360" w:lineRule="auto"/>
        <w:ind w:firstLine="480" w:firstLineChars="200"/>
        <w:rPr>
          <w:rFonts w:eastAsia="黑体"/>
          <w:sz w:val="24"/>
        </w:rPr>
      </w:pPr>
      <w:r>
        <w:rPr>
          <w:rFonts w:hint="eastAsia" w:eastAsia="黑体"/>
          <w:sz w:val="24"/>
        </w:rPr>
        <w:t>四</w:t>
      </w:r>
      <w:r>
        <w:rPr>
          <w:rFonts w:eastAsia="黑体"/>
          <w:sz w:val="24"/>
        </w:rPr>
        <w:t>、实践纪律或注意事项</w:t>
      </w:r>
    </w:p>
    <w:p>
      <w:pPr>
        <w:spacing w:line="360" w:lineRule="auto"/>
        <w:rPr>
          <w:rFonts w:ascii="宋体" w:hAnsi="宋体" w:eastAsia="宋体"/>
        </w:rPr>
      </w:pPr>
      <w:r>
        <w:rPr>
          <w:rFonts w:hint="eastAsia" w:ascii="宋体" w:hAnsi="宋体" w:eastAsia="宋体"/>
        </w:rPr>
        <w:t>1、严格按照实践的要求，结合实践点的具体情况，服从实践点领导及老师的安排，认真完成各项实践任务。</w:t>
      </w:r>
    </w:p>
    <w:p>
      <w:pPr>
        <w:spacing w:line="360" w:lineRule="auto"/>
        <w:rPr>
          <w:rFonts w:ascii="宋体" w:hAnsi="宋体" w:eastAsia="宋体"/>
        </w:rPr>
      </w:pPr>
      <w:r>
        <w:rPr>
          <w:rFonts w:hint="eastAsia" w:ascii="宋体" w:hAnsi="宋体" w:eastAsia="宋体"/>
          <w:lang w:val="en-US" w:eastAsia="zh-CN"/>
        </w:rPr>
        <w:t>2</w:t>
      </w:r>
      <w:r>
        <w:rPr>
          <w:rFonts w:hint="eastAsia" w:ascii="宋体" w:hAnsi="宋体" w:eastAsia="宋体"/>
        </w:rPr>
        <w:t>、每人必须作实践日记，记载当日的实践内容及其他有关事项，实践结束后交实践指导老师。</w:t>
      </w:r>
    </w:p>
    <w:p>
      <w:pPr>
        <w:spacing w:line="360" w:lineRule="auto"/>
        <w:rPr>
          <w:rFonts w:ascii="宋体" w:hAnsi="宋体" w:eastAsia="宋体"/>
        </w:rPr>
      </w:pPr>
      <w:r>
        <w:rPr>
          <w:rFonts w:hint="eastAsia" w:ascii="宋体" w:hAnsi="宋体" w:eastAsia="宋体"/>
          <w:lang w:val="en-US" w:eastAsia="zh-CN"/>
        </w:rPr>
        <w:t>3</w:t>
      </w:r>
      <w:r>
        <w:rPr>
          <w:rFonts w:hint="eastAsia" w:ascii="宋体" w:hAnsi="宋体" w:eastAsia="宋体"/>
        </w:rPr>
        <w:t>、注意安全，使用设备要符合安全规范。</w:t>
      </w:r>
    </w:p>
    <w:p>
      <w:pPr>
        <w:spacing w:line="360" w:lineRule="auto"/>
        <w:rPr>
          <w:rFonts w:ascii="宋体" w:hAnsi="宋体" w:eastAsia="宋体"/>
        </w:rPr>
      </w:pPr>
      <w:r>
        <w:rPr>
          <w:rFonts w:hint="eastAsia" w:ascii="宋体" w:hAnsi="宋体" w:eastAsia="宋体"/>
          <w:lang w:val="en-US" w:eastAsia="zh-CN"/>
        </w:rPr>
        <w:t>4</w:t>
      </w:r>
      <w:r>
        <w:rPr>
          <w:rFonts w:hint="eastAsia" w:ascii="宋体" w:hAnsi="宋体" w:eastAsia="宋体"/>
        </w:rPr>
        <w:t>、实践结束时写出实践总结交指导实践人员，再根据实践期间的表现由实践点负责人作出实践鉴定。</w:t>
      </w:r>
      <w:bookmarkStart w:id="0" w:name="_GoBack"/>
      <w:bookmarkEnd w:id="0"/>
    </w:p>
    <w:p>
      <w:pPr>
        <w:tabs>
          <w:tab w:val="left" w:pos="0"/>
        </w:tabs>
        <w:spacing w:line="360" w:lineRule="auto"/>
        <w:ind w:firstLine="480" w:firstLineChars="200"/>
        <w:rPr>
          <w:rFonts w:eastAsia="黑体"/>
          <w:sz w:val="24"/>
        </w:rPr>
      </w:pPr>
      <w:r>
        <w:rPr>
          <w:rFonts w:hint="eastAsia" w:eastAsia="黑体"/>
          <w:sz w:val="24"/>
          <w:lang w:val="en-US" w:eastAsia="zh-CN"/>
        </w:rPr>
        <w:t>五</w:t>
      </w:r>
      <w:r>
        <w:rPr>
          <w:rFonts w:eastAsia="黑体"/>
          <w:sz w:val="24"/>
        </w:rPr>
        <w:t>、实践考核方式</w:t>
      </w:r>
    </w:p>
    <w:p>
      <w:pPr>
        <w:spacing w:line="360" w:lineRule="auto"/>
        <w:ind w:firstLine="420" w:firstLineChars="0"/>
        <w:rPr>
          <w:rFonts w:ascii="宋体" w:hAnsi="宋体" w:eastAsia="宋体"/>
        </w:rPr>
      </w:pPr>
      <w:r>
        <w:rPr>
          <w:rFonts w:hint="eastAsia" w:ascii="宋体" w:hAnsi="宋体" w:eastAsia="宋体"/>
        </w:rPr>
        <w:t>现场实践</w:t>
      </w:r>
      <w:r>
        <w:rPr>
          <w:rFonts w:hint="eastAsia" w:ascii="宋体" w:hAnsi="宋体" w:eastAsia="宋体"/>
          <w:lang w:eastAsia="zh-CN"/>
        </w:rPr>
        <w:t>考核和</w:t>
      </w:r>
      <w:r>
        <w:rPr>
          <w:rFonts w:hint="eastAsia" w:ascii="宋体" w:hAnsi="宋体" w:eastAsia="宋体"/>
        </w:rPr>
        <w:t>计算机仿真操作</w:t>
      </w:r>
    </w:p>
    <w:p>
      <w:pPr>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0ECB5"/>
    <w:multiLevelType w:val="singleLevel"/>
    <w:tmpl w:val="5490ECB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BDC"/>
    <w:rsid w:val="0014311F"/>
    <w:rsid w:val="00162FD3"/>
    <w:rsid w:val="00281E29"/>
    <w:rsid w:val="0036647E"/>
    <w:rsid w:val="00395402"/>
    <w:rsid w:val="004C322A"/>
    <w:rsid w:val="00531204"/>
    <w:rsid w:val="005E3F31"/>
    <w:rsid w:val="005E54F2"/>
    <w:rsid w:val="006C7BF5"/>
    <w:rsid w:val="007B69D7"/>
    <w:rsid w:val="007E29CE"/>
    <w:rsid w:val="008565B0"/>
    <w:rsid w:val="008658A2"/>
    <w:rsid w:val="008D6D3E"/>
    <w:rsid w:val="009E3ED4"/>
    <w:rsid w:val="009F0C6C"/>
    <w:rsid w:val="00A00BDC"/>
    <w:rsid w:val="00A15296"/>
    <w:rsid w:val="00B94AB4"/>
    <w:rsid w:val="00C433F2"/>
    <w:rsid w:val="00D65668"/>
    <w:rsid w:val="00DA1D40"/>
    <w:rsid w:val="00E504A3"/>
    <w:rsid w:val="00E5337C"/>
    <w:rsid w:val="00E724B2"/>
    <w:rsid w:val="00FD5603"/>
    <w:rsid w:val="44191B06"/>
    <w:rsid w:val="4771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212</Words>
  <Characters>1215</Characters>
  <Lines>10</Lines>
  <Paragraphs>2</Paragraphs>
  <TotalTime>2</TotalTime>
  <ScaleCrop>false</ScaleCrop>
  <LinksUpToDate>false</LinksUpToDate>
  <CharactersWithSpaces>1425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2021-07-15T09:23:00Z</dcterms:created>
  <dc:creator>��껕F</dc:creator>
  <cp:lastModifiedBy>hunter鹏</cp:lastModifiedBy>
  <dcterms:modified xsi:type="dcterms:W3CDTF">2021-08-23T03:04:56Z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BA9186F326504024BF233014601B182A</vt:lpwstr>
  </property>
</Properties>
</file>